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0DCEC" w14:textId="27FE4352" w:rsidR="00462D04" w:rsidRPr="002510BA" w:rsidRDefault="00BA561E" w:rsidP="00462D04">
      <w:pPr>
        <w:spacing w:after="0" w:line="240" w:lineRule="auto"/>
        <w:rPr>
          <w:rFonts w:ascii="Times New Roman" w:eastAsia="Times New Roman" w:hAnsi="Times New Roman" w:cs="Times New Roman"/>
          <w:b/>
          <w:noProof/>
          <w:sz w:val="28"/>
          <w:szCs w:val="28"/>
          <w:lang w:val="uk-UA" w:eastAsia="ru-RU"/>
        </w:rPr>
      </w:pPr>
      <w:r w:rsidRPr="002510BA">
        <w:rPr>
          <w:rFonts w:ascii="Times New Roman" w:eastAsia="Times New Roman" w:hAnsi="Times New Roman" w:cs="Times New Roman"/>
          <w:b/>
          <w:noProof/>
          <w:sz w:val="28"/>
          <w:szCs w:val="28"/>
          <w:lang w:val="uk-UA" w:eastAsia="ru-RU"/>
        </w:rPr>
        <w:t xml:space="preserve"> </w:t>
      </w:r>
    </w:p>
    <w:p w14:paraId="23E7ED54" w14:textId="77777777" w:rsidR="00462D04" w:rsidRPr="002510BA" w:rsidRDefault="00462D04" w:rsidP="00462D04">
      <w:pPr>
        <w:pStyle w:val="ae"/>
        <w:jc w:val="both"/>
        <w:rPr>
          <w:rFonts w:cs="Times New Roman"/>
          <w:strike/>
          <w:noProof/>
          <w:color w:val="FF0000"/>
          <w:szCs w:val="24"/>
          <w:lang w:val="uk-UA"/>
        </w:rPr>
      </w:pPr>
      <w:r w:rsidRPr="002510BA">
        <w:rPr>
          <w:rFonts w:cs="Times New Roman"/>
          <w:noProof/>
          <w:szCs w:val="24"/>
          <w:lang w:val="uk-UA"/>
        </w:rPr>
        <w:t xml:space="preserve">                                                                                                 Додаток </w:t>
      </w:r>
    </w:p>
    <w:p w14:paraId="13886DB6" w14:textId="77777777" w:rsidR="00462D04" w:rsidRPr="002510BA" w:rsidRDefault="00462D04" w:rsidP="00462D04">
      <w:pPr>
        <w:pStyle w:val="ae"/>
        <w:jc w:val="both"/>
        <w:rPr>
          <w:rFonts w:cs="Times New Roman"/>
          <w:noProof/>
          <w:szCs w:val="24"/>
          <w:lang w:val="uk-UA"/>
        </w:rPr>
      </w:pPr>
      <w:r w:rsidRPr="002510BA">
        <w:rPr>
          <w:rFonts w:cs="Times New Roman"/>
          <w:noProof/>
          <w:szCs w:val="24"/>
          <w:lang w:val="uk-UA"/>
        </w:rPr>
        <w:t xml:space="preserve">                                                                                                 до рішення виконавчого комітету</w:t>
      </w:r>
    </w:p>
    <w:p w14:paraId="73E58973" w14:textId="77777777" w:rsidR="00462D04" w:rsidRPr="002510BA" w:rsidRDefault="00462D04" w:rsidP="00462D04">
      <w:pPr>
        <w:pStyle w:val="ae"/>
        <w:jc w:val="center"/>
        <w:rPr>
          <w:rFonts w:cs="Times New Roman"/>
          <w:noProof/>
          <w:szCs w:val="24"/>
          <w:lang w:val="uk-UA"/>
        </w:rPr>
      </w:pPr>
      <w:r w:rsidRPr="002510BA">
        <w:rPr>
          <w:rFonts w:cs="Times New Roman"/>
          <w:noProof/>
          <w:szCs w:val="24"/>
          <w:lang w:val="uk-UA"/>
        </w:rPr>
        <w:t xml:space="preserve">                                                       міської ради </w:t>
      </w:r>
    </w:p>
    <w:p w14:paraId="47D6F2AB" w14:textId="77777777" w:rsidR="00462D04" w:rsidRPr="002510BA" w:rsidRDefault="00462D04" w:rsidP="00462D04">
      <w:pPr>
        <w:pStyle w:val="ae"/>
        <w:jc w:val="center"/>
        <w:rPr>
          <w:rFonts w:cs="Times New Roman"/>
          <w:noProof/>
          <w:szCs w:val="24"/>
          <w:lang w:val="uk-UA"/>
        </w:rPr>
      </w:pPr>
      <w:r w:rsidRPr="002510BA">
        <w:rPr>
          <w:rFonts w:cs="Times New Roman"/>
          <w:noProof/>
          <w:szCs w:val="24"/>
          <w:lang w:val="uk-UA"/>
        </w:rPr>
        <w:t xml:space="preserve">                                                                        від  04.12.2025 № 2889  </w:t>
      </w:r>
    </w:p>
    <w:p w14:paraId="1C28678F" w14:textId="77777777" w:rsidR="00462D04" w:rsidRPr="002510BA" w:rsidRDefault="00462D04" w:rsidP="00462D04">
      <w:pPr>
        <w:pStyle w:val="ae"/>
        <w:jc w:val="center"/>
        <w:rPr>
          <w:rFonts w:cs="Times New Roman"/>
          <w:noProof/>
          <w:szCs w:val="24"/>
          <w:lang w:val="uk-UA"/>
        </w:rPr>
      </w:pPr>
    </w:p>
    <w:p w14:paraId="55199FD5" w14:textId="77777777" w:rsidR="00462D04" w:rsidRPr="002510BA" w:rsidRDefault="00462D04" w:rsidP="00462D04">
      <w:pPr>
        <w:spacing w:after="60"/>
        <w:jc w:val="center"/>
        <w:rPr>
          <w:rFonts w:ascii="Times New Roman" w:hAnsi="Times New Roman" w:cs="Times New Roman"/>
          <w:b/>
          <w:strike/>
          <w:noProof/>
          <w:sz w:val="24"/>
          <w:szCs w:val="24"/>
          <w:lang w:val="uk-UA"/>
        </w:rPr>
      </w:pPr>
      <w:r w:rsidRPr="002510BA">
        <w:rPr>
          <w:rFonts w:ascii="Times New Roman" w:hAnsi="Times New Roman" w:cs="Times New Roman"/>
          <w:b/>
          <w:noProof/>
          <w:sz w:val="24"/>
          <w:szCs w:val="24"/>
          <w:lang w:val="uk-UA"/>
        </w:rPr>
        <w:t>Кодекс  етичної поведінки посадових осіб  місцевого самоврядування</w:t>
      </w:r>
    </w:p>
    <w:p w14:paraId="531581C6" w14:textId="77777777" w:rsidR="00462D04" w:rsidRPr="002510BA" w:rsidRDefault="00462D04" w:rsidP="00462D04">
      <w:pPr>
        <w:spacing w:after="60"/>
        <w:jc w:val="center"/>
        <w:rPr>
          <w:rFonts w:ascii="Times New Roman" w:hAnsi="Times New Roman" w:cs="Times New Roman"/>
          <w:b/>
          <w:noProof/>
          <w:sz w:val="24"/>
          <w:szCs w:val="24"/>
          <w:lang w:val="uk-UA"/>
        </w:rPr>
      </w:pPr>
      <w:r w:rsidRPr="002510BA">
        <w:rPr>
          <w:rFonts w:ascii="Times New Roman" w:hAnsi="Times New Roman" w:cs="Times New Roman"/>
          <w:b/>
          <w:noProof/>
          <w:sz w:val="24"/>
          <w:szCs w:val="24"/>
          <w:lang w:val="uk-UA"/>
        </w:rPr>
        <w:t>Вінницької міської ради</w:t>
      </w:r>
    </w:p>
    <w:p w14:paraId="7B206922" w14:textId="77777777" w:rsidR="00462D04" w:rsidRPr="002510BA" w:rsidRDefault="00462D04" w:rsidP="00462D04">
      <w:pPr>
        <w:shd w:val="clear" w:color="auto" w:fill="FFFFFF"/>
        <w:spacing w:before="150" w:after="150" w:line="240" w:lineRule="auto"/>
        <w:ind w:left="450" w:right="450"/>
        <w:jc w:val="center"/>
        <w:rPr>
          <w:rFonts w:ascii="Times New Roman" w:eastAsia="Times New Roman" w:hAnsi="Times New Roman" w:cs="Times New Roman"/>
          <w:noProof/>
          <w:color w:val="333333"/>
          <w:sz w:val="24"/>
          <w:szCs w:val="24"/>
          <w:lang w:val="uk-UA" w:eastAsia="uk-UA"/>
        </w:rPr>
      </w:pPr>
      <w:r w:rsidRPr="002510BA">
        <w:rPr>
          <w:rFonts w:ascii="Times New Roman" w:eastAsia="Times New Roman" w:hAnsi="Times New Roman" w:cs="Times New Roman"/>
          <w:b/>
          <w:bCs/>
          <w:noProof/>
          <w:color w:val="333333"/>
          <w:sz w:val="24"/>
          <w:szCs w:val="24"/>
          <w:lang w:val="uk-UA" w:eastAsia="uk-UA"/>
        </w:rPr>
        <w:t>I. Загальні положення</w:t>
      </w:r>
    </w:p>
    <w:p w14:paraId="256E463F" w14:textId="77777777" w:rsidR="00462D04" w:rsidRPr="002510BA" w:rsidRDefault="00462D04" w:rsidP="00462D04">
      <w:pPr>
        <w:spacing w:after="60" w:line="240" w:lineRule="auto"/>
        <w:jc w:val="both"/>
        <w:rPr>
          <w:rFonts w:ascii="Times New Roman" w:hAnsi="Times New Roman" w:cs="Times New Roman"/>
          <w:noProof/>
          <w:sz w:val="24"/>
          <w:szCs w:val="24"/>
          <w:lang w:val="uk-UA"/>
        </w:rPr>
      </w:pPr>
      <w:bookmarkStart w:id="0" w:name="n16"/>
      <w:bookmarkEnd w:id="0"/>
      <w:r w:rsidRPr="002510BA">
        <w:rPr>
          <w:rFonts w:ascii="Times New Roman" w:eastAsia="Times New Roman" w:hAnsi="Times New Roman" w:cs="Times New Roman"/>
          <w:noProof/>
          <w:sz w:val="24"/>
          <w:szCs w:val="24"/>
          <w:lang w:val="uk-UA" w:eastAsia="uk-UA"/>
        </w:rPr>
        <w:t xml:space="preserve">          1. Кодекс</w:t>
      </w:r>
      <w:r w:rsidRPr="002510BA">
        <w:rPr>
          <w:rFonts w:ascii="Times New Roman" w:hAnsi="Times New Roman" w:cs="Times New Roman"/>
          <w:b/>
          <w:noProof/>
          <w:sz w:val="24"/>
          <w:szCs w:val="24"/>
          <w:lang w:val="uk-UA"/>
        </w:rPr>
        <w:t xml:space="preserve"> </w:t>
      </w:r>
      <w:r w:rsidRPr="002510BA">
        <w:rPr>
          <w:rFonts w:ascii="Times New Roman" w:hAnsi="Times New Roman" w:cs="Times New Roman"/>
          <w:noProof/>
          <w:sz w:val="24"/>
          <w:szCs w:val="24"/>
          <w:lang w:val="uk-UA"/>
        </w:rPr>
        <w:t>етичної поведінки посадових осіб  місцевого самоврядування Вінницької міської ради (надалі Кодекс)</w:t>
      </w:r>
      <w:r w:rsidRPr="002510BA">
        <w:rPr>
          <w:rFonts w:ascii="Times New Roman" w:eastAsia="Times New Roman" w:hAnsi="Times New Roman" w:cs="Times New Roman"/>
          <w:noProof/>
          <w:sz w:val="24"/>
          <w:szCs w:val="24"/>
          <w:lang w:val="uk-UA" w:eastAsia="uk-UA"/>
        </w:rPr>
        <w:t xml:space="preserve"> є узагальненим зібранням професійно-етичних вимог щодо правил поведінки посадових осіб Вінницької міської ради, діяльність яких спрямована на служіння народу України і територіальній громаді шляхом забезпечення охорони та сприяння у реалізації прав, свобод і законних інтересів людини і громадянина.</w:t>
      </w:r>
    </w:p>
    <w:p w14:paraId="1289B356"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bookmarkStart w:id="1" w:name="n17"/>
      <w:bookmarkEnd w:id="1"/>
      <w:r w:rsidRPr="002510BA">
        <w:rPr>
          <w:rFonts w:ascii="Times New Roman" w:eastAsia="Times New Roman" w:hAnsi="Times New Roman" w:cs="Times New Roman"/>
          <w:noProof/>
          <w:sz w:val="24"/>
          <w:szCs w:val="24"/>
          <w:lang w:val="uk-UA" w:eastAsia="uk-UA"/>
        </w:rPr>
        <w:t xml:space="preserve">Цей Кодекс розроблений на основі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 серпня 2016 року №158 «Про затвердження Загальних правил етичної поведінки державних службовців та посадових осіб місцевого самоврядування» зі змінами, ґрунтується на положеннях  </w:t>
      </w:r>
      <w:hyperlink r:id="rId5" w:tgtFrame="_blank" w:history="1">
        <w:r w:rsidRPr="002510BA">
          <w:rPr>
            <w:rFonts w:ascii="Times New Roman" w:eastAsia="Times New Roman" w:hAnsi="Times New Roman" w:cs="Times New Roman"/>
            <w:noProof/>
            <w:sz w:val="24"/>
            <w:szCs w:val="24"/>
            <w:lang w:val="uk-UA" w:eastAsia="uk-UA"/>
          </w:rPr>
          <w:t>Конституції України</w:t>
        </w:r>
      </w:hyperlink>
      <w:r w:rsidRPr="002510BA">
        <w:rPr>
          <w:rFonts w:ascii="Times New Roman" w:eastAsia="Times New Roman" w:hAnsi="Times New Roman" w:cs="Times New Roman"/>
          <w:noProof/>
          <w:sz w:val="24"/>
          <w:szCs w:val="24"/>
          <w:lang w:val="uk-UA" w:eastAsia="uk-UA"/>
        </w:rPr>
        <w:t>, законодавства про державну службу, службу в органах місцевого самоврядування, у сфері запобігання корупції, запобігання та протидії дискримінації, з питань забезпечення рівних прав та можливостей жінок і чоловіків.</w:t>
      </w:r>
    </w:p>
    <w:p w14:paraId="47B1928E"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bookmarkStart w:id="2" w:name="n18"/>
      <w:bookmarkEnd w:id="2"/>
      <w:r w:rsidRPr="002510BA">
        <w:rPr>
          <w:rFonts w:ascii="Times New Roman" w:eastAsia="Times New Roman" w:hAnsi="Times New Roman" w:cs="Times New Roman"/>
          <w:noProof/>
          <w:sz w:val="24"/>
          <w:szCs w:val="24"/>
          <w:lang w:val="uk-UA" w:eastAsia="uk-UA"/>
        </w:rPr>
        <w:t>Метою цього Кодексу є зміцнення авторитету служби в органах місцевого самоврядування, формування позитивної репутації  посадових осіб місцевого самоврядування, а також забезпечення інформування громадян про норми етичної поведінки  посадових осіб місцевого самоврядування стосовно них.</w:t>
      </w:r>
    </w:p>
    <w:p w14:paraId="025020CA"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bookmarkStart w:id="3" w:name="n19"/>
      <w:bookmarkEnd w:id="3"/>
      <w:r w:rsidRPr="002510BA">
        <w:rPr>
          <w:rFonts w:ascii="Times New Roman" w:eastAsia="Times New Roman" w:hAnsi="Times New Roman" w:cs="Times New Roman"/>
          <w:noProof/>
          <w:sz w:val="24"/>
          <w:szCs w:val="24"/>
          <w:lang w:val="uk-UA" w:eastAsia="uk-UA"/>
        </w:rPr>
        <w:t>При прийнятті на службу в органи місцевого самоврядування особа ознайомлюється з цим Кодексом. Відмітка про таке ознайомлення додається до особової справи посадової особи місцевого самоврядування Вінницької міської ради.</w:t>
      </w:r>
    </w:p>
    <w:p w14:paraId="570698A2"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Посадові особи  проходять професійне навчання, зокрема з питань етики і доброчесності, у порядку та строки, визначені законодавством.</w:t>
      </w:r>
    </w:p>
    <w:p w14:paraId="331A61FC" w14:textId="77777777" w:rsidR="00462D04" w:rsidRPr="002510BA" w:rsidRDefault="00462D04" w:rsidP="00462D04">
      <w:pPr>
        <w:shd w:val="clear" w:color="auto" w:fill="FFFFFF"/>
        <w:spacing w:after="150" w:line="240" w:lineRule="auto"/>
        <w:ind w:firstLine="450"/>
        <w:jc w:val="both"/>
        <w:rPr>
          <w:rFonts w:ascii="Times New Roman" w:hAnsi="Times New Roman" w:cs="Times New Roman"/>
          <w:noProof/>
          <w:sz w:val="24"/>
          <w:szCs w:val="24"/>
          <w:shd w:val="clear" w:color="auto" w:fill="FFFFFF"/>
          <w:lang w:val="uk-UA"/>
        </w:rPr>
      </w:pPr>
      <w:bookmarkStart w:id="4" w:name="n20"/>
      <w:bookmarkEnd w:id="4"/>
      <w:r w:rsidRPr="002510BA">
        <w:rPr>
          <w:rFonts w:ascii="Times New Roman" w:eastAsia="Times New Roman" w:hAnsi="Times New Roman" w:cs="Times New Roman"/>
          <w:noProof/>
          <w:sz w:val="24"/>
          <w:szCs w:val="24"/>
          <w:lang w:val="uk-UA" w:eastAsia="uk-UA"/>
        </w:rPr>
        <w:t>2. У Кодексі терміни вживаються у значеннях, визначених Законами України </w:t>
      </w:r>
      <w:hyperlink r:id="rId6" w:tgtFrame="_blank" w:history="1">
        <w:r w:rsidRPr="002510BA">
          <w:rPr>
            <w:rFonts w:ascii="Times New Roman" w:eastAsia="Times New Roman" w:hAnsi="Times New Roman" w:cs="Times New Roman"/>
            <w:noProof/>
            <w:sz w:val="24"/>
            <w:szCs w:val="24"/>
            <w:lang w:val="uk-UA" w:eastAsia="uk-UA"/>
          </w:rPr>
          <w:t>«Про державну службу»</w:t>
        </w:r>
      </w:hyperlink>
      <w:r w:rsidRPr="002510BA">
        <w:rPr>
          <w:rFonts w:ascii="Times New Roman" w:eastAsia="Times New Roman" w:hAnsi="Times New Roman" w:cs="Times New Roman"/>
          <w:noProof/>
          <w:sz w:val="24"/>
          <w:szCs w:val="24"/>
          <w:lang w:val="uk-UA" w:eastAsia="uk-UA"/>
        </w:rPr>
        <w:t>, </w:t>
      </w:r>
      <w:hyperlink r:id="rId7" w:tgtFrame="_blank" w:history="1">
        <w:r w:rsidRPr="002510BA">
          <w:rPr>
            <w:rFonts w:ascii="Times New Roman" w:eastAsia="Times New Roman" w:hAnsi="Times New Roman" w:cs="Times New Roman"/>
            <w:noProof/>
            <w:sz w:val="24"/>
            <w:szCs w:val="24"/>
            <w:lang w:val="uk-UA" w:eastAsia="uk-UA"/>
          </w:rPr>
          <w:t>«Про службу в органах місцевого самоврядування»</w:t>
        </w:r>
      </w:hyperlink>
      <w:r w:rsidRPr="002510BA">
        <w:rPr>
          <w:rFonts w:ascii="Times New Roman" w:eastAsia="Times New Roman" w:hAnsi="Times New Roman" w:cs="Times New Roman"/>
          <w:noProof/>
          <w:sz w:val="24"/>
          <w:szCs w:val="24"/>
          <w:lang w:val="uk-UA" w:eastAsia="uk-UA"/>
        </w:rPr>
        <w:t>, </w:t>
      </w:r>
      <w:hyperlink r:id="rId8" w:tgtFrame="_blank" w:history="1">
        <w:r w:rsidRPr="002510BA">
          <w:rPr>
            <w:rFonts w:ascii="Times New Roman" w:eastAsia="Times New Roman" w:hAnsi="Times New Roman" w:cs="Times New Roman"/>
            <w:noProof/>
            <w:sz w:val="24"/>
            <w:szCs w:val="24"/>
            <w:lang w:val="uk-UA" w:eastAsia="uk-UA"/>
          </w:rPr>
          <w:t>«Про запобігання корупції»</w:t>
        </w:r>
      </w:hyperlink>
      <w:r w:rsidRPr="002510BA">
        <w:rPr>
          <w:rFonts w:ascii="Times New Roman" w:eastAsia="Times New Roman" w:hAnsi="Times New Roman" w:cs="Times New Roman"/>
          <w:noProof/>
          <w:sz w:val="24"/>
          <w:szCs w:val="24"/>
          <w:lang w:val="uk-UA" w:eastAsia="uk-UA"/>
        </w:rPr>
        <w:t>, </w:t>
      </w:r>
      <w:hyperlink r:id="rId9" w:tgtFrame="_blank" w:history="1">
        <w:r w:rsidRPr="002510BA">
          <w:rPr>
            <w:rFonts w:ascii="Times New Roman" w:eastAsia="Times New Roman" w:hAnsi="Times New Roman" w:cs="Times New Roman"/>
            <w:noProof/>
            <w:sz w:val="24"/>
            <w:szCs w:val="24"/>
            <w:lang w:val="uk-UA" w:eastAsia="uk-UA"/>
          </w:rPr>
          <w:t>«Про засади запобігання та протидії дискримінації в Україні»</w:t>
        </w:r>
      </w:hyperlink>
      <w:r w:rsidRPr="002510BA">
        <w:rPr>
          <w:rFonts w:ascii="Times New Roman" w:eastAsia="Times New Roman" w:hAnsi="Times New Roman" w:cs="Times New Roman"/>
          <w:noProof/>
          <w:sz w:val="24"/>
          <w:szCs w:val="24"/>
          <w:lang w:val="uk-UA" w:eastAsia="uk-UA"/>
        </w:rPr>
        <w:t>, </w:t>
      </w:r>
      <w:hyperlink r:id="rId10" w:tgtFrame="_blank" w:history="1">
        <w:r w:rsidRPr="002510BA">
          <w:rPr>
            <w:rFonts w:ascii="Times New Roman" w:eastAsia="Times New Roman" w:hAnsi="Times New Roman" w:cs="Times New Roman"/>
            <w:noProof/>
            <w:sz w:val="24"/>
            <w:szCs w:val="24"/>
            <w:lang w:val="uk-UA" w:eastAsia="uk-UA"/>
          </w:rPr>
          <w:t>«Про забезпечення рівних прав та можливостей жінок і чоловіків»</w:t>
        </w:r>
      </w:hyperlink>
      <w:r w:rsidRPr="002510BA">
        <w:rPr>
          <w:rFonts w:ascii="Times New Roman" w:eastAsia="Times New Roman" w:hAnsi="Times New Roman" w:cs="Times New Roman"/>
          <w:noProof/>
          <w:sz w:val="24"/>
          <w:szCs w:val="24"/>
          <w:lang w:val="uk-UA" w:eastAsia="uk-UA"/>
        </w:rPr>
        <w:t xml:space="preserve">, </w:t>
      </w:r>
      <w:hyperlink r:id="rId11" w:tgtFrame="_blank" w:history="1">
        <w:r w:rsidRPr="002510BA">
          <w:rPr>
            <w:rStyle w:val="af"/>
            <w:rFonts w:ascii="Times New Roman" w:hAnsi="Times New Roman" w:cs="Times New Roman"/>
            <w:noProof/>
            <w:color w:val="auto"/>
            <w:sz w:val="24"/>
            <w:szCs w:val="24"/>
            <w:u w:val="none"/>
            <w:shd w:val="clear" w:color="auto" w:fill="FFFFFF"/>
            <w:lang w:val="uk-UA"/>
          </w:rPr>
          <w:t>«Про статус ветеранів війни, гарантії їх соціального захи</w:t>
        </w:r>
      </w:hyperlink>
      <w:hyperlink r:id="rId12" w:tgtFrame="_blank" w:history="1">
        <w:r w:rsidRPr="002510BA">
          <w:rPr>
            <w:rStyle w:val="af"/>
            <w:rFonts w:ascii="Times New Roman" w:hAnsi="Times New Roman" w:cs="Times New Roman"/>
            <w:noProof/>
            <w:color w:val="auto"/>
            <w:sz w:val="24"/>
            <w:szCs w:val="24"/>
            <w:u w:val="none"/>
            <w:shd w:val="clear" w:color="auto" w:fill="FFFFFF"/>
            <w:lang w:val="uk-UA"/>
          </w:rPr>
          <w:t>сту»</w:t>
        </w:r>
      </w:hyperlink>
      <w:r w:rsidRPr="002510BA">
        <w:rPr>
          <w:rFonts w:ascii="Times New Roman" w:hAnsi="Times New Roman" w:cs="Times New Roman"/>
          <w:noProof/>
          <w:sz w:val="24"/>
          <w:szCs w:val="24"/>
          <w:shd w:val="clear" w:color="auto" w:fill="FFFFFF"/>
          <w:lang w:val="uk-UA"/>
        </w:rPr>
        <w:t>, а також </w:t>
      </w:r>
      <w:hyperlink r:id="rId13" w:tgtFrame="_blank" w:history="1">
        <w:r w:rsidRPr="002510BA">
          <w:rPr>
            <w:rStyle w:val="af"/>
            <w:rFonts w:ascii="Times New Roman" w:hAnsi="Times New Roman" w:cs="Times New Roman"/>
            <w:noProof/>
            <w:color w:val="auto"/>
            <w:sz w:val="24"/>
            <w:szCs w:val="24"/>
            <w:u w:val="none"/>
            <w:shd w:val="clear" w:color="auto" w:fill="FFFFFF"/>
            <w:lang w:val="uk-UA"/>
          </w:rPr>
          <w:t>Кодексом законів про працю України</w:t>
        </w:r>
      </w:hyperlink>
      <w:r w:rsidRPr="002510BA">
        <w:rPr>
          <w:rFonts w:ascii="Times New Roman" w:hAnsi="Times New Roman" w:cs="Times New Roman"/>
          <w:noProof/>
          <w:sz w:val="24"/>
          <w:szCs w:val="24"/>
          <w:shd w:val="clear" w:color="auto" w:fill="FFFFFF"/>
          <w:lang w:val="uk-UA"/>
        </w:rPr>
        <w:t> (щодо визначення мобінгу (цькування)) та </w:t>
      </w:r>
      <w:hyperlink r:id="rId14" w:anchor="n8" w:tgtFrame="_blank" w:history="1">
        <w:r w:rsidRPr="002510BA">
          <w:rPr>
            <w:rStyle w:val="af"/>
            <w:rFonts w:ascii="Times New Roman" w:hAnsi="Times New Roman" w:cs="Times New Roman"/>
            <w:noProof/>
            <w:color w:val="auto"/>
            <w:sz w:val="24"/>
            <w:szCs w:val="24"/>
            <w:u w:val="none"/>
            <w:shd w:val="clear" w:color="auto" w:fill="FFFFFF"/>
            <w:lang w:val="uk-UA"/>
          </w:rPr>
          <w:t>Концепцією розвитку штучного інтелекту в Україні</w:t>
        </w:r>
      </w:hyperlink>
      <w:r w:rsidRPr="002510BA">
        <w:rPr>
          <w:rFonts w:ascii="Times New Roman" w:hAnsi="Times New Roman" w:cs="Times New Roman"/>
          <w:noProof/>
          <w:sz w:val="24"/>
          <w:szCs w:val="24"/>
          <w:shd w:val="clear" w:color="auto" w:fill="FFFFFF"/>
          <w:lang w:val="uk-UA"/>
        </w:rPr>
        <w:t>, схваленою розпорядженням Кабінету Міністрів України від 02 грудня 2020 року № 1556-р.</w:t>
      </w:r>
    </w:p>
    <w:p w14:paraId="162DD6F1" w14:textId="77777777" w:rsidR="00462D04" w:rsidRPr="002510BA" w:rsidRDefault="00462D04" w:rsidP="00462D04">
      <w:pPr>
        <w:shd w:val="clear" w:color="auto" w:fill="FFFFFF"/>
        <w:spacing w:before="150" w:after="150" w:line="240" w:lineRule="auto"/>
        <w:ind w:left="450" w:right="450"/>
        <w:jc w:val="center"/>
        <w:rPr>
          <w:rFonts w:ascii="Times New Roman" w:eastAsia="Times New Roman" w:hAnsi="Times New Roman" w:cs="Times New Roman"/>
          <w:noProof/>
          <w:sz w:val="24"/>
          <w:szCs w:val="24"/>
          <w:lang w:val="uk-UA" w:eastAsia="uk-UA"/>
        </w:rPr>
      </w:pPr>
      <w:bookmarkStart w:id="5" w:name="n21"/>
      <w:bookmarkStart w:id="6" w:name="n22"/>
      <w:bookmarkEnd w:id="5"/>
      <w:bookmarkEnd w:id="6"/>
      <w:r w:rsidRPr="002510BA">
        <w:rPr>
          <w:rFonts w:ascii="Times New Roman" w:eastAsia="Times New Roman" w:hAnsi="Times New Roman" w:cs="Times New Roman"/>
          <w:b/>
          <w:bCs/>
          <w:noProof/>
          <w:sz w:val="24"/>
          <w:szCs w:val="24"/>
          <w:lang w:val="uk-UA" w:eastAsia="uk-UA"/>
        </w:rPr>
        <w:t xml:space="preserve">II. Загальні обов’язки </w:t>
      </w:r>
    </w:p>
    <w:p w14:paraId="779B9F95" w14:textId="77777777" w:rsidR="00462D04" w:rsidRPr="002510BA" w:rsidRDefault="00462D04" w:rsidP="00462D04">
      <w:pPr>
        <w:pStyle w:val="a9"/>
        <w:numPr>
          <w:ilvl w:val="0"/>
          <w:numId w:val="2"/>
        </w:numPr>
        <w:shd w:val="clear" w:color="auto" w:fill="FFFFFF"/>
        <w:spacing w:after="150" w:line="240" w:lineRule="auto"/>
        <w:ind w:left="142" w:firstLine="284"/>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Посадові особи Вінницької міської ради під час виконання своїх посадових обов’язків зобов’язані неухильно дотримуватись загальновизнаних етичних норм поведінки, бути доброзичливими та ввічливими, дотримуватись високої культури спілкування, з повагою ставитись до прав, свобод та законних інтересів людини і громадянина, об’єднань громадян, інших юридичних осіб.</w:t>
      </w:r>
    </w:p>
    <w:p w14:paraId="284614A3" w14:textId="77777777" w:rsidR="00462D04" w:rsidRPr="002510BA" w:rsidRDefault="00462D04" w:rsidP="00462D04">
      <w:pPr>
        <w:shd w:val="clear" w:color="auto" w:fill="FFFFFF"/>
        <w:spacing w:after="150" w:line="240" w:lineRule="auto"/>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 xml:space="preserve">             Посадові особи Вінницької міської ради  зобов’язані виявляти повагу до особистої гідності, життєвого шляху та бойового досвіду ветеранів та ветеранок, визнавати їхній внесок у захист державного суверенітету та територіальної цілісності України.</w:t>
      </w:r>
    </w:p>
    <w:p w14:paraId="23926E49"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bookmarkStart w:id="7" w:name="n24"/>
      <w:bookmarkEnd w:id="7"/>
      <w:r w:rsidRPr="002510BA">
        <w:rPr>
          <w:rFonts w:ascii="Times New Roman" w:eastAsia="Times New Roman" w:hAnsi="Times New Roman" w:cs="Times New Roman"/>
          <w:noProof/>
          <w:sz w:val="24"/>
          <w:szCs w:val="24"/>
          <w:lang w:val="uk-UA" w:eastAsia="uk-UA"/>
        </w:rPr>
        <w:lastRenderedPageBreak/>
        <w:t>2.Посадові особи Вінницької міської ради своєю поведінкою мають зміцнювати авторитет  служби в органах місцевого самоврядування, а також позитивну репутацію органів місцевого самоврядування.</w:t>
      </w:r>
    </w:p>
    <w:p w14:paraId="439D9B6B"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Посадові особи Вінницької міської ради під час виконання своїх посадових обов’язків повинні проявляти стриманість у разі критики чи образ з боку громадян, зауважувати щодо неприйнятності такої поведінки і необхідності дотримання норм ввічливого спілкування.</w:t>
      </w:r>
    </w:p>
    <w:p w14:paraId="10603ADB"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Посадові особи Вінницької міської ради, у тому числі в поза робочий час, повинні утримуватися від поширення інформації, зокрема розміщення коментарів на веб-сайтах і у соціальних мережах, що можуть завдати шкоди репутації державних органів та органів місцевого самоврядування,</w:t>
      </w:r>
      <w:r w:rsidRPr="002510BA">
        <w:rPr>
          <w:noProof/>
          <w:color w:val="333333"/>
          <w:shd w:val="clear" w:color="auto" w:fill="FFFFFF"/>
          <w:lang w:val="uk-UA"/>
        </w:rPr>
        <w:t xml:space="preserve"> </w:t>
      </w:r>
      <w:r w:rsidRPr="002510BA">
        <w:rPr>
          <w:rFonts w:ascii="Times New Roman" w:eastAsia="Times New Roman" w:hAnsi="Times New Roman" w:cs="Times New Roman"/>
          <w:noProof/>
          <w:sz w:val="24"/>
          <w:szCs w:val="24"/>
          <w:lang w:val="uk-UA" w:eastAsia="uk-UA"/>
        </w:rPr>
        <w:t>підтримати рішення та / або дії держави-агресора, збройних формувань та / або окупаційної адміністрації держави-агресора.</w:t>
      </w:r>
    </w:p>
    <w:p w14:paraId="56BE9503"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Застосування систем штучного інтелекту під час виконання посадових обов’язків посадовими особами</w:t>
      </w:r>
      <w:r w:rsidRPr="002510BA">
        <w:rPr>
          <w:rFonts w:ascii="Times New Roman" w:eastAsia="Times New Roman" w:hAnsi="Times New Roman" w:cs="Times New Roman"/>
          <w:noProof/>
          <w:color w:val="EE0000"/>
          <w:sz w:val="24"/>
          <w:szCs w:val="24"/>
          <w:lang w:val="uk-UA" w:eastAsia="uk-UA"/>
        </w:rPr>
        <w:t xml:space="preserve"> </w:t>
      </w:r>
      <w:r w:rsidRPr="002510BA">
        <w:rPr>
          <w:rFonts w:ascii="Times New Roman" w:eastAsia="Times New Roman" w:hAnsi="Times New Roman" w:cs="Times New Roman"/>
          <w:noProof/>
          <w:sz w:val="24"/>
          <w:szCs w:val="24"/>
          <w:lang w:val="uk-UA" w:eastAsia="uk-UA"/>
        </w:rPr>
        <w:t>Вінницької міської ради має ґрунтуватися на їх відповідальному використанні, повазі до прав, свобод та гідності громадян, а також відповідати правилам етики, встановленим законодавством вимогам до обробки персональних даних та інформації з обмеженим доступом</w:t>
      </w:r>
    </w:p>
    <w:p w14:paraId="6867696E"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3. Посадові особи Вінницької міської ради зобов’язані у своїй поведінці не допускати:</w:t>
      </w:r>
    </w:p>
    <w:p w14:paraId="62449CE4"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використання нецензурної лексики, підвищеної інтонації;</w:t>
      </w:r>
    </w:p>
    <w:p w14:paraId="7D43C14C"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принизливих коментарів щодо зовнішнього вигляду, одягу, віку, статі, сімейного стану або віросповідання особи;</w:t>
      </w:r>
    </w:p>
    <w:p w14:paraId="2B5B8516"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поширення чуток, обговорення особистого або сімейного життя колег, членів їх сімей та інших близьких осіб;</w:t>
      </w:r>
    </w:p>
    <w:p w14:paraId="710D55DC"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впливу приватних, сімейних, суспільних або інших стосунків чи інтересів на його (її) поведінку та прийняття рішень під час виконання своїх посадових обов’язків;</w:t>
      </w:r>
    </w:p>
    <w:p w14:paraId="27A3D3F5"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прояву будь-якої з форм дискримінації за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а також за мовними або іншими ознаками;</w:t>
      </w:r>
    </w:p>
    <w:p w14:paraId="53071B5F"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поширення, схвалення або участі у мові ворожнечі, а саме будь-якій формі розпалювання, поширення або виправдання ненависті та насильства щодо особи чи групи осіб за певними ознаками, зокрема, статі, сексуальної орієнтації, раси, етнічної приналежності, національності, мови, соціального статусу, релігії чи інших переконань;</w:t>
      </w:r>
    </w:p>
    <w:p w14:paraId="52B1DC49"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будь-якого принизливого, упередженого ставлення до осіб з інвалідністю, осіб, які проживали/ проживають на тимчасово окупованих територіях України та територіях ведення бойових дій, внутрішньо переміщених осіб, ветеранів та ветеранок, незалежно від їхнього стану здоров’я, участі в бойових діях, військового звання чи соціального статусу;</w:t>
      </w:r>
    </w:p>
    <w:p w14:paraId="0C5CAF05"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strike/>
          <w:noProof/>
          <w:sz w:val="24"/>
          <w:szCs w:val="24"/>
          <w:lang w:val="uk-UA" w:eastAsia="uk-UA"/>
        </w:rPr>
      </w:pPr>
      <w:r w:rsidRPr="002510BA">
        <w:rPr>
          <w:rFonts w:ascii="Times New Roman" w:eastAsia="Times New Roman" w:hAnsi="Times New Roman" w:cs="Times New Roman"/>
          <w:noProof/>
          <w:sz w:val="24"/>
          <w:szCs w:val="24"/>
          <w:lang w:val="uk-UA" w:eastAsia="uk-UA"/>
        </w:rPr>
        <w:t>дій сексуального характеру, виражених словесно (погрози, залякування, непристойні зауваження) або фізично (доторкання, поплескування), що принижують чи ображають осіб, які перебувають  у трудових, службових, матеріальних чи інших відносинах.</w:t>
      </w:r>
    </w:p>
    <w:p w14:paraId="5AB305C4"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 Посадові особи місцевого самоврядування повинні протидіяти мобінгу (цькуванню), вживати заходи, спрямовані на запобігання та припинення мобінгу (цькування), а також заходи щодо відновлення порушених внаслідок мобінгу (цькування) прав.</w:t>
      </w:r>
    </w:p>
    <w:p w14:paraId="20F11DD3"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Керівники органів місцевого самоврядування чи їх структурних підрозділів, мають сприяти створенню комфортної психологічної атмосфери в трудовому колективі та не допускати випадків мобінгу (цькування).</w:t>
      </w:r>
    </w:p>
    <w:p w14:paraId="5D11F786"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lastRenderedPageBreak/>
        <w:t>Посадові особи Вінницької міської ради повинні запобігати виникненню конфліктів з громадянами, керівниками, колегами та підлеглими, а також сприяти їх вирішенню у разі виникнення.</w:t>
      </w:r>
    </w:p>
    <w:p w14:paraId="1551C1A6"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4.Посадові особи Вінницької міської ради повинні постійно підвищувати свій культурний рівень, рівень свого професійного розвитку, рівень володіння англійською чи іншою іноземною мовою, необхідною для виконання посадових обов’язків, поліпшувати свої уміння, знання і навички відповідно до функцій та завдань за посадою, зокрема в частині цифрової грамотності, удосконалювати організацію службової діяльності.</w:t>
      </w:r>
    </w:p>
    <w:p w14:paraId="7C7EBB58"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5.Посадові особи Вінницької міської ради зобов’язані з повагою ставитися до державних символів України, а також символіки територіальних громад сіл, селищ, міст, районів і областей, використовувати державну мову під час виконання своїх посадових обов’язків, постійно підвищувати свій рівень володіння державною мовою, не допускати дискримінації державної мови.</w:t>
      </w:r>
    </w:p>
    <w:p w14:paraId="24E60818"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6. Одяг посадових осіб Вінницької міської ради повинен бути офіційно-ділового стилю і відповідати загальноприйнятим вимогам пристойності.</w:t>
      </w:r>
    </w:p>
    <w:p w14:paraId="27D15491"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7. Посадові особи Вінницької міської ради мають шанувати народні звичаї і національні традиції.</w:t>
      </w:r>
    </w:p>
    <w:p w14:paraId="24A5FBF8"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8. Якщо посадовій особі Вінницької міської ради стало відомо про загрозу чи факти порушення Кодексу, зокрема, прояву будь-якої форми дискримінації, насильства за ознакою статі, сексуального домагання, мобінгу (цькування), недоброчесності або неправомірного поширення інформації з обмеженим доступом іншою посадовою особою місцевого самоврядування, він (вона) повинен (повинна) негайно повідомити про це безпосереднього керівника, керівника вищого рівня (у разі необхідності).</w:t>
      </w:r>
    </w:p>
    <w:p w14:paraId="0EC022E7" w14:textId="77777777" w:rsidR="00462D04" w:rsidRPr="002510BA" w:rsidRDefault="00462D04" w:rsidP="00462D04">
      <w:pPr>
        <w:shd w:val="clear" w:color="auto" w:fill="FFFFFF"/>
        <w:spacing w:before="150" w:after="150" w:line="240" w:lineRule="auto"/>
        <w:ind w:left="450" w:right="450"/>
        <w:jc w:val="center"/>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b/>
          <w:bCs/>
          <w:noProof/>
          <w:sz w:val="24"/>
          <w:szCs w:val="24"/>
          <w:lang w:val="uk-UA" w:eastAsia="uk-UA"/>
        </w:rPr>
        <w:t>III. Доброчесність</w:t>
      </w:r>
    </w:p>
    <w:p w14:paraId="7C07A82B"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1.Посадові особи Вінницької міської ради зобов’язані виконувати свої посадові обов’язки якнайкраще, чесно і неупереджено, незважаючи на особисті ідеологічні, релігійні або інші погляди, не надавати будь-яких переваг та не виявляти прихильність до окремих фізичних чи юридичних осіб, громадських, політичних, релігійних організацій, а також не допускати ухилення від прийняття рішень та відповідальності за свої дії (бездіяльність) та рішення.</w:t>
      </w:r>
    </w:p>
    <w:p w14:paraId="4CCB78EC" w14:textId="64DA4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 xml:space="preserve">2. </w:t>
      </w:r>
      <w:r w:rsidRPr="00997520">
        <w:rPr>
          <w:rFonts w:ascii="Times New Roman" w:eastAsia="Times New Roman" w:hAnsi="Times New Roman" w:cs="Times New Roman"/>
          <w:noProof/>
          <w:sz w:val="24"/>
          <w:szCs w:val="24"/>
          <w:lang w:val="uk-UA" w:eastAsia="uk-UA"/>
        </w:rPr>
        <w:t>Посадов</w:t>
      </w:r>
      <w:r w:rsidR="009004BD" w:rsidRPr="00997520">
        <w:rPr>
          <w:rFonts w:ascii="Times New Roman" w:eastAsia="Times New Roman" w:hAnsi="Times New Roman" w:cs="Times New Roman"/>
          <w:noProof/>
          <w:sz w:val="24"/>
          <w:szCs w:val="24"/>
          <w:lang w:val="uk-UA" w:eastAsia="uk-UA"/>
        </w:rPr>
        <w:t>і</w:t>
      </w:r>
      <w:r w:rsidRPr="00997520">
        <w:rPr>
          <w:rFonts w:ascii="Times New Roman" w:eastAsia="Times New Roman" w:hAnsi="Times New Roman" w:cs="Times New Roman"/>
          <w:noProof/>
          <w:sz w:val="24"/>
          <w:szCs w:val="24"/>
          <w:lang w:val="uk-UA" w:eastAsia="uk-UA"/>
        </w:rPr>
        <w:t xml:space="preserve"> особ</w:t>
      </w:r>
      <w:r w:rsidR="009004BD" w:rsidRPr="00997520">
        <w:rPr>
          <w:rFonts w:ascii="Times New Roman" w:eastAsia="Times New Roman" w:hAnsi="Times New Roman" w:cs="Times New Roman"/>
          <w:noProof/>
          <w:sz w:val="24"/>
          <w:szCs w:val="24"/>
          <w:lang w:val="uk-UA" w:eastAsia="uk-UA"/>
        </w:rPr>
        <w:t>и</w:t>
      </w:r>
      <w:r w:rsidRPr="002510BA">
        <w:rPr>
          <w:rFonts w:ascii="Times New Roman" w:eastAsia="Times New Roman" w:hAnsi="Times New Roman" w:cs="Times New Roman"/>
          <w:noProof/>
          <w:sz w:val="24"/>
          <w:szCs w:val="24"/>
          <w:lang w:val="uk-UA" w:eastAsia="uk-UA"/>
        </w:rPr>
        <w:t xml:space="preserve"> Вінницької міської ради зобов’язані діяти доброчесно, а саме:</w:t>
      </w:r>
    </w:p>
    <w:p w14:paraId="34EAE6F4"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спрямовувати свої дії на захист публічних інтересів та недопущення конфлікту між приватними та публічними інтересами, уникати виникнення реального та потенційного конфлікту інтересів у своїй діяльності;</w:t>
      </w:r>
    </w:p>
    <w:p w14:paraId="32AAE3BA"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не використовувати службове становище в приватних інтересах чи в неправомірних приватних інтересах інших осіб, у тому числі не використовувати свій статус та інформацію про місце роботи з метою одержання неправомірної вигоди для себе чи інших осіб;</w:t>
      </w:r>
    </w:p>
    <w:p w14:paraId="60EF1C2D"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не розголошувати інформацію, що стала йому (їй) відома у зв’язку з виконанням посадових обов’язків, зокрема персональні дані фізичних осіб, конфіденційну та іншу інформацію з обмеженим доступом, режим якої встановлено Законами України </w:t>
      </w:r>
      <w:hyperlink r:id="rId15" w:tgtFrame="_blank" w:history="1">
        <w:r w:rsidRPr="002510BA">
          <w:rPr>
            <w:rFonts w:ascii="Times New Roman" w:eastAsia="Times New Roman" w:hAnsi="Times New Roman" w:cs="Times New Roman"/>
            <w:noProof/>
            <w:sz w:val="24"/>
            <w:szCs w:val="24"/>
            <w:lang w:val="uk-UA" w:eastAsia="uk-UA"/>
          </w:rPr>
          <w:t>«Про державну таємницю»</w:t>
        </w:r>
      </w:hyperlink>
      <w:r w:rsidRPr="002510BA">
        <w:rPr>
          <w:rFonts w:ascii="Times New Roman" w:eastAsia="Times New Roman" w:hAnsi="Times New Roman" w:cs="Times New Roman"/>
          <w:noProof/>
          <w:sz w:val="24"/>
          <w:szCs w:val="24"/>
          <w:lang w:val="uk-UA" w:eastAsia="uk-UA"/>
        </w:rPr>
        <w:t>, </w:t>
      </w:r>
      <w:hyperlink r:id="rId16" w:tgtFrame="_blank" w:history="1">
        <w:r w:rsidRPr="002510BA">
          <w:rPr>
            <w:rFonts w:ascii="Times New Roman" w:eastAsia="Times New Roman" w:hAnsi="Times New Roman" w:cs="Times New Roman"/>
            <w:noProof/>
            <w:sz w:val="24"/>
            <w:szCs w:val="24"/>
            <w:lang w:val="uk-UA" w:eastAsia="uk-UA"/>
          </w:rPr>
          <w:t>«Про інформацію»</w:t>
        </w:r>
      </w:hyperlink>
      <w:r w:rsidRPr="002510BA">
        <w:rPr>
          <w:rFonts w:ascii="Times New Roman" w:eastAsia="Times New Roman" w:hAnsi="Times New Roman" w:cs="Times New Roman"/>
          <w:noProof/>
          <w:sz w:val="24"/>
          <w:szCs w:val="24"/>
          <w:lang w:val="uk-UA" w:eastAsia="uk-UA"/>
        </w:rPr>
        <w:t>, </w:t>
      </w:r>
      <w:hyperlink r:id="rId17" w:tgtFrame="_blank" w:history="1">
        <w:r w:rsidRPr="002510BA">
          <w:rPr>
            <w:rFonts w:ascii="Times New Roman" w:eastAsia="Times New Roman" w:hAnsi="Times New Roman" w:cs="Times New Roman"/>
            <w:noProof/>
            <w:sz w:val="24"/>
            <w:szCs w:val="24"/>
            <w:lang w:val="uk-UA" w:eastAsia="uk-UA"/>
          </w:rPr>
          <w:t>«Про захист персональних даних»</w:t>
        </w:r>
      </w:hyperlink>
      <w:r w:rsidRPr="002510BA">
        <w:rPr>
          <w:rFonts w:ascii="Times New Roman" w:eastAsia="Times New Roman" w:hAnsi="Times New Roman" w:cs="Times New Roman"/>
          <w:noProof/>
          <w:sz w:val="24"/>
          <w:szCs w:val="24"/>
          <w:lang w:val="uk-UA" w:eastAsia="uk-UA"/>
        </w:rPr>
        <w:t> та </w:t>
      </w:r>
      <w:hyperlink r:id="rId18" w:tgtFrame="_blank" w:history="1">
        <w:r w:rsidRPr="002510BA">
          <w:rPr>
            <w:rFonts w:ascii="Times New Roman" w:eastAsia="Times New Roman" w:hAnsi="Times New Roman" w:cs="Times New Roman"/>
            <w:noProof/>
            <w:sz w:val="24"/>
            <w:szCs w:val="24"/>
            <w:lang w:val="uk-UA" w:eastAsia="uk-UA"/>
          </w:rPr>
          <w:t>«Про доступ до публічної інформації»</w:t>
        </w:r>
      </w:hyperlink>
      <w:r w:rsidRPr="002510BA">
        <w:rPr>
          <w:rFonts w:ascii="Times New Roman" w:eastAsia="Times New Roman" w:hAnsi="Times New Roman" w:cs="Times New Roman"/>
          <w:noProof/>
          <w:sz w:val="24"/>
          <w:szCs w:val="24"/>
          <w:lang w:val="uk-UA" w:eastAsia="uk-UA"/>
        </w:rPr>
        <w:t>, крім випадків, установлених законом.</w:t>
      </w:r>
    </w:p>
    <w:p w14:paraId="5018E0BC" w14:textId="2700F89E"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 xml:space="preserve">3. При вирішенні етичних дилем, а саме у разі наявності ситуації з вибором між двома або більше можливими шляхами дій,  посадові особи </w:t>
      </w:r>
      <w:r w:rsidRPr="00997520">
        <w:rPr>
          <w:rFonts w:ascii="Times New Roman" w:eastAsia="Times New Roman" w:hAnsi="Times New Roman" w:cs="Times New Roman"/>
          <w:noProof/>
          <w:sz w:val="24"/>
          <w:szCs w:val="24"/>
          <w:lang w:val="uk-UA" w:eastAsia="uk-UA"/>
        </w:rPr>
        <w:t xml:space="preserve">місцевого </w:t>
      </w:r>
      <w:r w:rsidR="009004BD" w:rsidRPr="00997520">
        <w:rPr>
          <w:rFonts w:ascii="Times New Roman" w:eastAsia="Times New Roman" w:hAnsi="Times New Roman" w:cs="Times New Roman"/>
          <w:noProof/>
          <w:sz w:val="24"/>
          <w:szCs w:val="24"/>
          <w:lang w:val="uk-UA" w:eastAsia="uk-UA"/>
        </w:rPr>
        <w:t>самоврядування</w:t>
      </w:r>
      <w:r w:rsidR="009004BD">
        <w:rPr>
          <w:rFonts w:ascii="Times New Roman" w:eastAsia="Times New Roman" w:hAnsi="Times New Roman" w:cs="Times New Roman"/>
          <w:noProof/>
          <w:sz w:val="24"/>
          <w:szCs w:val="24"/>
          <w:lang w:val="uk-UA" w:eastAsia="uk-UA"/>
        </w:rPr>
        <w:t xml:space="preserve"> </w:t>
      </w:r>
      <w:r w:rsidRPr="002510BA">
        <w:rPr>
          <w:rFonts w:ascii="Times New Roman" w:eastAsia="Times New Roman" w:hAnsi="Times New Roman" w:cs="Times New Roman"/>
          <w:noProof/>
          <w:sz w:val="24"/>
          <w:szCs w:val="24"/>
          <w:lang w:val="uk-UA" w:eastAsia="uk-UA"/>
        </w:rPr>
        <w:t>Вінницької міської ради повинні керуватись цінностями, основаними на етичній поведінці, доброчесності, професійності та прозорості.</w:t>
      </w:r>
    </w:p>
    <w:p w14:paraId="657265D6"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bookmarkStart w:id="8" w:name="n141"/>
      <w:bookmarkEnd w:id="8"/>
      <w:r w:rsidRPr="002510BA">
        <w:rPr>
          <w:rFonts w:ascii="Times New Roman" w:eastAsia="Times New Roman" w:hAnsi="Times New Roman" w:cs="Times New Roman"/>
          <w:noProof/>
          <w:sz w:val="24"/>
          <w:szCs w:val="24"/>
          <w:lang w:val="uk-UA" w:eastAsia="uk-UA"/>
        </w:rPr>
        <w:t xml:space="preserve">Керівники  повинні забезпечувати робоче середовище з високим рівнем організаційної культури та дієвими антикорупційними механізмами, професійно реагувати на етичні дилеми, </w:t>
      </w:r>
      <w:r w:rsidRPr="002510BA">
        <w:rPr>
          <w:rFonts w:ascii="Times New Roman" w:eastAsia="Times New Roman" w:hAnsi="Times New Roman" w:cs="Times New Roman"/>
          <w:noProof/>
          <w:sz w:val="24"/>
          <w:szCs w:val="24"/>
          <w:lang w:val="uk-UA" w:eastAsia="uk-UA"/>
        </w:rPr>
        <w:lastRenderedPageBreak/>
        <w:t>які виникають у їх підлеглих, надавати своєчасні поради для доброчесного вирішення таких дилем.</w:t>
      </w:r>
    </w:p>
    <w:p w14:paraId="70B99EE7"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bookmarkStart w:id="9" w:name="n142"/>
      <w:bookmarkEnd w:id="9"/>
      <w:r w:rsidRPr="002510BA">
        <w:rPr>
          <w:rFonts w:ascii="Times New Roman" w:eastAsia="Times New Roman" w:hAnsi="Times New Roman" w:cs="Times New Roman"/>
          <w:noProof/>
          <w:sz w:val="24"/>
          <w:szCs w:val="24"/>
          <w:lang w:val="uk-UA" w:eastAsia="uk-UA"/>
        </w:rPr>
        <w:t>Посадові особи Вінницької міської ради повинні прагнути до створення робочого середовища з організаційною культурою, яка сприяє відкритому обговоренню та доброчесному вирішенню етичних дилем.</w:t>
      </w:r>
    </w:p>
    <w:p w14:paraId="1C11EDCB" w14:textId="77777777" w:rsidR="00462D04" w:rsidRPr="002510BA" w:rsidRDefault="00462D04" w:rsidP="00462D04">
      <w:pPr>
        <w:shd w:val="clear" w:color="auto" w:fill="FFFFFF"/>
        <w:spacing w:after="150" w:line="240" w:lineRule="auto"/>
        <w:jc w:val="both"/>
        <w:rPr>
          <w:rFonts w:ascii="Times New Roman" w:eastAsia="Times New Roman" w:hAnsi="Times New Roman" w:cs="Times New Roman"/>
          <w:noProof/>
          <w:sz w:val="24"/>
          <w:szCs w:val="24"/>
          <w:lang w:val="uk-UA" w:eastAsia="uk-UA"/>
        </w:rPr>
      </w:pPr>
    </w:p>
    <w:p w14:paraId="76DC518B" w14:textId="77777777" w:rsidR="00462D04" w:rsidRPr="002510BA" w:rsidRDefault="00462D04" w:rsidP="00462D04">
      <w:pPr>
        <w:shd w:val="clear" w:color="auto" w:fill="FFFFFF"/>
        <w:spacing w:before="150" w:after="150" w:line="240" w:lineRule="auto"/>
        <w:ind w:left="450" w:right="450"/>
        <w:jc w:val="center"/>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b/>
          <w:bCs/>
          <w:noProof/>
          <w:sz w:val="24"/>
          <w:szCs w:val="24"/>
          <w:lang w:val="uk-UA" w:eastAsia="uk-UA"/>
        </w:rPr>
        <w:t>IV. Використання службового становища, ресурсів та інформації</w:t>
      </w:r>
    </w:p>
    <w:p w14:paraId="7D3148AA"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1. Посадові особи Вінницької міської ради повинні використовувати своє службове становище, ресурси держави та територіальної громади (рухоме та нерухоме майно, кошти, службову інформацію, технології, інтелектуальну власність, робочий час, репутацію тощо) виключно для виконання своїх посадових обов’язків і доручень керівників, наданих на підставі та у межах повноважень, передбачених </w:t>
      </w:r>
      <w:hyperlink r:id="rId19" w:tgtFrame="_blank" w:history="1">
        <w:r w:rsidRPr="002510BA">
          <w:rPr>
            <w:rFonts w:ascii="Times New Roman" w:eastAsia="Times New Roman" w:hAnsi="Times New Roman" w:cs="Times New Roman"/>
            <w:noProof/>
            <w:sz w:val="24"/>
            <w:szCs w:val="24"/>
            <w:lang w:val="uk-UA" w:eastAsia="uk-UA"/>
          </w:rPr>
          <w:t>Конституцією</w:t>
        </w:r>
      </w:hyperlink>
      <w:r w:rsidRPr="002510BA">
        <w:rPr>
          <w:rFonts w:ascii="Times New Roman" w:eastAsia="Times New Roman" w:hAnsi="Times New Roman" w:cs="Times New Roman"/>
          <w:noProof/>
          <w:sz w:val="24"/>
          <w:szCs w:val="24"/>
          <w:lang w:val="uk-UA" w:eastAsia="uk-UA"/>
        </w:rPr>
        <w:t> та законами України.</w:t>
      </w:r>
    </w:p>
    <w:p w14:paraId="66BD95AB"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2. Посадові особи Вінницької міської ради (крім посадових осіб місцевого самоврядування, які займають виборні посади) у своїй діяльності зобов’язані дотримуватись політичної неупередженості та нейтральності, а саме уникати демонстрації у будь-якому вигляді власних політичних переконань або поглядів.</w:t>
      </w:r>
    </w:p>
    <w:p w14:paraId="1223C154"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Посадовій особі Вінницької міської ради заборонено у будь-який спосіб використовувати своє службове становище в політичних цілях,</w:t>
      </w:r>
      <w:r w:rsidRPr="002510BA">
        <w:rPr>
          <w:noProof/>
          <w:color w:val="333333"/>
          <w:shd w:val="clear" w:color="auto" w:fill="FFFFFF"/>
          <w:lang w:val="uk-UA"/>
        </w:rPr>
        <w:t xml:space="preserve"> </w:t>
      </w:r>
      <w:r w:rsidRPr="002510BA">
        <w:rPr>
          <w:rFonts w:ascii="Times New Roman" w:eastAsia="Times New Roman" w:hAnsi="Times New Roman" w:cs="Times New Roman"/>
          <w:noProof/>
          <w:sz w:val="24"/>
          <w:szCs w:val="24"/>
          <w:lang w:val="uk-UA" w:eastAsia="uk-UA"/>
        </w:rPr>
        <w:t>зокрема під час виборчих процесів, у тому числі для залучення посадових осіб місцевого самоврядування, працівників бюджетної сфери та інших осіб до участі у передвиборній агітації, акціях та заходах, що організовуються політичними партіями.</w:t>
      </w:r>
    </w:p>
    <w:p w14:paraId="00BC5ED4"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3. При виконанні своїх посадових обов’язків посадові особи Вінницької міської ради зобов’язані раціонально і дбайливо використовувати державну і комунальну власність, постійно підвищувати ефективність її використання, уникаючи надмірних і непотрібних витрат.</w:t>
      </w:r>
    </w:p>
    <w:p w14:paraId="558E9E0A"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Посадові особи Вінницької міської ради зобов’язані використовувати надані їм ресурси таким чином, щоб не завдавати шкоди навколишньому середовищу чи здоров’ю людей.</w:t>
      </w:r>
    </w:p>
    <w:p w14:paraId="5B51DA39"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4. Робочий час посадової особи Вінницької міської ради, зокрема у разі виконання завдань за посадою за межами адміністративної будівлі чи дистанційної роботи, має використовуватись для виконання своїх посадових обов’язків.</w:t>
      </w:r>
    </w:p>
    <w:p w14:paraId="6E2D93EC"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5. Посадові особи Вінницької міської ради зобов’язані при роботі з інформацією оцінювати її критично, аналізувати джерела інформації, використовувати ті із них, які є офіційними, приймати рішення на основі достовірної та перевіреної інформації, поширювати лише ту інформацію, що відповідає дійсності.</w:t>
      </w:r>
    </w:p>
    <w:p w14:paraId="6590AF0E"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Посадовим особам Вінницької міської ради забороняється приховувати чи обмежувати інформацію, яка має бути доведена до відома інших осіб.</w:t>
      </w:r>
    </w:p>
    <w:p w14:paraId="7A98A2B2" w14:textId="77777777" w:rsidR="00462D04" w:rsidRPr="002510BA" w:rsidRDefault="00462D04" w:rsidP="00462D04">
      <w:pPr>
        <w:shd w:val="clear" w:color="auto" w:fill="FFFFFF"/>
        <w:spacing w:before="150" w:after="150" w:line="240" w:lineRule="auto"/>
        <w:ind w:left="450" w:right="450"/>
        <w:jc w:val="center"/>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b/>
          <w:bCs/>
          <w:noProof/>
          <w:sz w:val="24"/>
          <w:szCs w:val="24"/>
          <w:lang w:val="uk-UA" w:eastAsia="uk-UA"/>
        </w:rPr>
        <w:t>V. Обмін інформацією</w:t>
      </w:r>
    </w:p>
    <w:p w14:paraId="4CA6751C"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1. Посадові особи Вінницької міської ради при спілкуванні під час виконання посадових обов’язків повинні дотримуватися таких правил:</w:t>
      </w:r>
    </w:p>
    <w:p w14:paraId="28E7831F"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1) надавати інформацію із зазначенням даних, що її підтверджують;</w:t>
      </w:r>
    </w:p>
    <w:p w14:paraId="549E0ED5"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2) надавати в межах повноважень та відповідно до законодавства іншим посадовим особам місцевого самоврядування інформацію, необхідну для виконання ними посадових обов’язків;</w:t>
      </w:r>
    </w:p>
    <w:p w14:paraId="4EABE1A9"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3) викладати інформаційні матеріали та повідомлення чітко, лаконічно та послідовно для однозначного їх сприйняття,</w:t>
      </w:r>
      <w:r w:rsidRPr="002510BA">
        <w:rPr>
          <w:noProof/>
          <w:color w:val="333333"/>
          <w:shd w:val="clear" w:color="auto" w:fill="FFFFFF"/>
          <w:lang w:val="uk-UA"/>
        </w:rPr>
        <w:t xml:space="preserve"> </w:t>
      </w:r>
      <w:r w:rsidRPr="002510BA">
        <w:rPr>
          <w:rFonts w:ascii="Times New Roman" w:eastAsia="Times New Roman" w:hAnsi="Times New Roman" w:cs="Times New Roman"/>
          <w:noProof/>
          <w:sz w:val="24"/>
          <w:szCs w:val="24"/>
          <w:lang w:val="uk-UA" w:eastAsia="uk-UA"/>
        </w:rPr>
        <w:t xml:space="preserve">забезпечувати викладення інформації у форматах, що забезпечують доступність її сприйняття особами з інвалідністю та особами з порушенням </w:t>
      </w:r>
      <w:r w:rsidRPr="002510BA">
        <w:rPr>
          <w:rFonts w:ascii="Times New Roman" w:eastAsia="Times New Roman" w:hAnsi="Times New Roman" w:cs="Times New Roman"/>
          <w:noProof/>
          <w:sz w:val="24"/>
          <w:szCs w:val="24"/>
          <w:lang w:val="uk-UA" w:eastAsia="uk-UA"/>
        </w:rPr>
        <w:lastRenderedPageBreak/>
        <w:t>інтелектуального розвитку, зокрема із застосуванням методу спрощеної мови та у форматі легкого читання.</w:t>
      </w:r>
    </w:p>
    <w:p w14:paraId="32FCF9E5"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noProof/>
          <w:sz w:val="24"/>
          <w:szCs w:val="24"/>
          <w:lang w:val="uk-UA" w:eastAsia="uk-UA"/>
        </w:rPr>
        <w:t>2. Посадові особи Вінницької міської ради під час спілкування з громадянами повинні використовувати доступну термінологію.</w:t>
      </w:r>
    </w:p>
    <w:p w14:paraId="2E0B9671" w14:textId="77777777" w:rsidR="00462D04" w:rsidRPr="002510BA" w:rsidRDefault="00462D04" w:rsidP="00462D04">
      <w:pPr>
        <w:shd w:val="clear" w:color="auto" w:fill="FFFFFF"/>
        <w:spacing w:after="150" w:line="240" w:lineRule="auto"/>
        <w:ind w:firstLine="450"/>
        <w:jc w:val="both"/>
        <w:rPr>
          <w:rFonts w:ascii="Times New Roman" w:eastAsia="Times New Roman" w:hAnsi="Times New Roman" w:cs="Times New Roman"/>
          <w:noProof/>
          <w:sz w:val="24"/>
          <w:szCs w:val="24"/>
          <w:lang w:val="uk-UA" w:eastAsia="uk-UA"/>
        </w:rPr>
      </w:pPr>
      <w:bookmarkStart w:id="10" w:name="n61"/>
      <w:bookmarkEnd w:id="10"/>
      <w:r w:rsidRPr="002510BA">
        <w:rPr>
          <w:rFonts w:ascii="Times New Roman" w:eastAsia="Times New Roman" w:hAnsi="Times New Roman" w:cs="Times New Roman"/>
          <w:noProof/>
          <w:sz w:val="24"/>
          <w:szCs w:val="24"/>
          <w:lang w:val="uk-UA" w:eastAsia="uk-UA"/>
        </w:rPr>
        <w:t>3.Посадові особи Вінницької міської ради повинні дотримуватися встановленого протоколу у відносинах з представниками органів влади іноземних держав, міжнародних організацій, іноземних установ.</w:t>
      </w:r>
    </w:p>
    <w:p w14:paraId="0D973523" w14:textId="77777777" w:rsidR="00462D04" w:rsidRPr="002510BA" w:rsidRDefault="00462D04" w:rsidP="00462D04">
      <w:pPr>
        <w:shd w:val="clear" w:color="auto" w:fill="FFFFFF"/>
        <w:spacing w:before="150" w:after="150" w:line="240" w:lineRule="auto"/>
        <w:ind w:left="450" w:right="450"/>
        <w:jc w:val="center"/>
        <w:rPr>
          <w:rFonts w:ascii="Times New Roman" w:eastAsia="Times New Roman" w:hAnsi="Times New Roman" w:cs="Times New Roman"/>
          <w:noProof/>
          <w:sz w:val="24"/>
          <w:szCs w:val="24"/>
          <w:lang w:val="uk-UA" w:eastAsia="uk-UA"/>
        </w:rPr>
      </w:pPr>
      <w:r w:rsidRPr="002510BA">
        <w:rPr>
          <w:rFonts w:ascii="Times New Roman" w:eastAsia="Times New Roman" w:hAnsi="Times New Roman" w:cs="Times New Roman"/>
          <w:b/>
          <w:bCs/>
          <w:noProof/>
          <w:sz w:val="24"/>
          <w:szCs w:val="24"/>
          <w:lang w:val="uk-UA" w:eastAsia="uk-UA"/>
        </w:rPr>
        <w:t>VІ. Відповідальність за порушення норм Кодексу</w:t>
      </w:r>
    </w:p>
    <w:p w14:paraId="7CDE2926" w14:textId="77777777" w:rsidR="00462D04" w:rsidRPr="002510BA" w:rsidRDefault="00462D04" w:rsidP="00462D04">
      <w:pPr>
        <w:pStyle w:val="a9"/>
        <w:numPr>
          <w:ilvl w:val="0"/>
          <w:numId w:val="1"/>
        </w:numPr>
        <w:spacing w:line="240" w:lineRule="auto"/>
        <w:ind w:left="0" w:firstLine="480"/>
        <w:jc w:val="both"/>
        <w:rPr>
          <w:rFonts w:ascii="Times New Roman" w:hAnsi="Times New Roman" w:cs="Times New Roman"/>
          <w:noProof/>
          <w:sz w:val="24"/>
          <w:szCs w:val="24"/>
          <w:lang w:val="uk-UA"/>
        </w:rPr>
      </w:pPr>
      <w:r w:rsidRPr="002510BA">
        <w:rPr>
          <w:rFonts w:ascii="Times New Roman" w:hAnsi="Times New Roman" w:cs="Times New Roman"/>
          <w:noProof/>
          <w:sz w:val="24"/>
          <w:szCs w:val="24"/>
          <w:lang w:val="uk-UA"/>
        </w:rPr>
        <w:t>Дотримання посадовими особами місцевого самоврядування вимог даного Кодексу враховується під час проведення щорічного оцінювання їх службової діяльності.</w:t>
      </w:r>
    </w:p>
    <w:p w14:paraId="71DD81CD" w14:textId="77777777" w:rsidR="00462D04" w:rsidRPr="002510BA" w:rsidRDefault="00462D04" w:rsidP="00462D04">
      <w:pPr>
        <w:spacing w:line="240" w:lineRule="auto"/>
        <w:jc w:val="both"/>
        <w:rPr>
          <w:rFonts w:ascii="Times New Roman" w:hAnsi="Times New Roman" w:cs="Times New Roman"/>
          <w:noProof/>
          <w:sz w:val="24"/>
          <w:szCs w:val="24"/>
          <w:lang w:val="uk-UA"/>
        </w:rPr>
      </w:pPr>
      <w:r w:rsidRPr="002510BA">
        <w:rPr>
          <w:rFonts w:ascii="Times New Roman" w:hAnsi="Times New Roman" w:cs="Times New Roman"/>
          <w:noProof/>
          <w:sz w:val="24"/>
          <w:szCs w:val="24"/>
          <w:lang w:val="uk-UA"/>
        </w:rPr>
        <w:t xml:space="preserve">        2.Керівники органів місцевого самоврядування чи їх структурних підрозділів у разі виявлення чи отримання повідомлення про порушення даного Кодексу в межах своєї компетенції відповідно до законодавства зобов’язані вжити заходів щодо припинення виявленого порушення, усунення його наслідків та притягнення винних осіб до дисциплінарної відповідальності, а у випадках виявлення ознак кримінального або адміністративного правопорушення також поінформувати спеціально уповноважених суб’єктів у сфері протидії корупції.</w:t>
      </w:r>
    </w:p>
    <w:p w14:paraId="59C97DFF" w14:textId="77777777" w:rsidR="00462D04" w:rsidRPr="002510BA" w:rsidRDefault="00462D04" w:rsidP="00462D04">
      <w:pPr>
        <w:spacing w:line="240" w:lineRule="auto"/>
        <w:jc w:val="both"/>
        <w:rPr>
          <w:rFonts w:ascii="Times New Roman" w:hAnsi="Times New Roman" w:cs="Times New Roman"/>
          <w:noProof/>
          <w:sz w:val="24"/>
          <w:szCs w:val="24"/>
          <w:lang w:val="uk-UA"/>
        </w:rPr>
      </w:pPr>
      <w:r w:rsidRPr="002510BA">
        <w:rPr>
          <w:rFonts w:ascii="Times New Roman" w:hAnsi="Times New Roman" w:cs="Times New Roman"/>
          <w:noProof/>
          <w:sz w:val="24"/>
          <w:szCs w:val="24"/>
          <w:lang w:val="uk-UA"/>
        </w:rPr>
        <w:t xml:space="preserve">       3. Факти порушення посадовими особами вимог даного Кодексу розглядаються комісією з етики.</w:t>
      </w:r>
    </w:p>
    <w:p w14:paraId="21F38877" w14:textId="77777777" w:rsidR="00462D04" w:rsidRPr="002510BA" w:rsidRDefault="00462D04" w:rsidP="00462D04">
      <w:pPr>
        <w:spacing w:line="240" w:lineRule="auto"/>
        <w:jc w:val="both"/>
        <w:rPr>
          <w:rFonts w:ascii="Times New Roman" w:hAnsi="Times New Roman" w:cs="Times New Roman"/>
          <w:noProof/>
          <w:sz w:val="24"/>
          <w:szCs w:val="24"/>
          <w:lang w:val="uk-UA"/>
        </w:rPr>
      </w:pPr>
      <w:r w:rsidRPr="002510BA">
        <w:rPr>
          <w:rFonts w:ascii="Times New Roman" w:hAnsi="Times New Roman" w:cs="Times New Roman"/>
          <w:noProof/>
          <w:sz w:val="24"/>
          <w:szCs w:val="24"/>
          <w:lang w:val="uk-UA"/>
        </w:rPr>
        <w:t xml:space="preserve">       4. За порушення норм поведінки, передбачених даним Кодексом, посадові особи органів місцевого самоврядування  несуть дисциплінарну відповідальність у порядку, передбаченому Законом України «Про службу в органах місцевого самоврядування» та КЗпП України.</w:t>
      </w:r>
    </w:p>
    <w:p w14:paraId="16C6F521" w14:textId="77777777" w:rsidR="00462D04" w:rsidRPr="002510BA" w:rsidRDefault="00462D04" w:rsidP="00462D04">
      <w:pPr>
        <w:spacing w:line="240" w:lineRule="auto"/>
        <w:jc w:val="both"/>
        <w:rPr>
          <w:rFonts w:ascii="Times New Roman" w:hAnsi="Times New Roman" w:cs="Times New Roman"/>
          <w:noProof/>
          <w:sz w:val="24"/>
          <w:szCs w:val="24"/>
          <w:lang w:val="uk-UA"/>
        </w:rPr>
      </w:pPr>
      <w:r w:rsidRPr="002510BA">
        <w:rPr>
          <w:rFonts w:ascii="Times New Roman" w:hAnsi="Times New Roman" w:cs="Times New Roman"/>
          <w:noProof/>
          <w:sz w:val="24"/>
          <w:szCs w:val="24"/>
          <w:lang w:val="uk-UA"/>
        </w:rPr>
        <w:t xml:space="preserve">       5. Недотримання вимог даного Кодексу вважається порушенням Присяги посадової особи місцевого самоврядування.</w:t>
      </w:r>
    </w:p>
    <w:p w14:paraId="69B6B9CB" w14:textId="77777777" w:rsidR="00462D04" w:rsidRPr="002510BA" w:rsidRDefault="00462D04" w:rsidP="00462D04">
      <w:pPr>
        <w:spacing w:after="0" w:line="240" w:lineRule="auto"/>
        <w:jc w:val="both"/>
        <w:rPr>
          <w:rFonts w:ascii="Times New Roman" w:eastAsia="Times New Roman" w:hAnsi="Times New Roman" w:cs="Times New Roman"/>
          <w:noProof/>
          <w:sz w:val="24"/>
          <w:szCs w:val="24"/>
          <w:lang w:val="uk-UA" w:eastAsia="ru-RU"/>
        </w:rPr>
      </w:pPr>
    </w:p>
    <w:p w14:paraId="2202938A" w14:textId="0F145ED7" w:rsidR="00462D04" w:rsidRPr="002510BA" w:rsidRDefault="00462D04" w:rsidP="00462D04">
      <w:pPr>
        <w:spacing w:after="0" w:line="240" w:lineRule="auto"/>
        <w:jc w:val="both"/>
        <w:rPr>
          <w:rFonts w:ascii="Times New Roman" w:eastAsia="Times New Roman" w:hAnsi="Times New Roman" w:cs="Times New Roman"/>
          <w:noProof/>
          <w:sz w:val="24"/>
          <w:szCs w:val="24"/>
          <w:lang w:val="uk-UA" w:eastAsia="ru-RU"/>
        </w:rPr>
      </w:pPr>
      <w:r w:rsidRPr="002510BA">
        <w:rPr>
          <w:rFonts w:ascii="Times New Roman" w:eastAsia="Times New Roman" w:hAnsi="Times New Roman" w:cs="Times New Roman"/>
          <w:noProof/>
          <w:sz w:val="24"/>
          <w:szCs w:val="24"/>
          <w:lang w:val="uk-UA" w:eastAsia="ru-RU"/>
        </w:rPr>
        <w:t>Я</w:t>
      </w:r>
      <w:r w:rsidR="002F4BFA">
        <w:rPr>
          <w:rFonts w:ascii="Times New Roman" w:eastAsia="Times New Roman" w:hAnsi="Times New Roman" w:cs="Times New Roman"/>
          <w:noProof/>
          <w:sz w:val="24"/>
          <w:szCs w:val="24"/>
          <w:lang w:val="uk-UA" w:eastAsia="ru-RU"/>
        </w:rPr>
        <w:t xml:space="preserve"> __</w:t>
      </w:r>
      <w:bookmarkStart w:id="11" w:name="_GoBack"/>
      <w:bookmarkEnd w:id="11"/>
      <w:r w:rsidRPr="002510BA">
        <w:rPr>
          <w:rFonts w:ascii="Times New Roman" w:eastAsia="Times New Roman" w:hAnsi="Times New Roman" w:cs="Times New Roman"/>
          <w:noProof/>
          <w:sz w:val="24"/>
          <w:szCs w:val="24"/>
          <w:lang w:val="uk-UA" w:eastAsia="ru-RU"/>
        </w:rPr>
        <w:t>____________________________________________________________________________</w:t>
      </w:r>
    </w:p>
    <w:p w14:paraId="57E2D319" w14:textId="77777777" w:rsidR="00462D04" w:rsidRPr="002510BA" w:rsidRDefault="00462D04" w:rsidP="00462D04">
      <w:pPr>
        <w:spacing w:after="0" w:line="240" w:lineRule="auto"/>
        <w:jc w:val="both"/>
        <w:rPr>
          <w:rFonts w:ascii="Times New Roman" w:eastAsia="Times New Roman" w:hAnsi="Times New Roman" w:cs="Times New Roman"/>
          <w:noProof/>
          <w:sz w:val="24"/>
          <w:szCs w:val="24"/>
          <w:lang w:val="uk-UA" w:eastAsia="ru-RU"/>
        </w:rPr>
      </w:pPr>
      <w:r w:rsidRPr="002510BA">
        <w:rPr>
          <w:rFonts w:ascii="Times New Roman" w:eastAsia="Times New Roman" w:hAnsi="Times New Roman" w:cs="Times New Roman"/>
          <w:noProof/>
          <w:sz w:val="24"/>
          <w:szCs w:val="24"/>
          <w:lang w:val="uk-UA" w:eastAsia="ru-RU"/>
        </w:rPr>
        <w:t>ознайомився(лася) з Кодексом  етичної поведінки посадових осіб місцевого самоврядування  Вінницької міської ради і зобов’язуюсь його дотримуватися.</w:t>
      </w:r>
    </w:p>
    <w:p w14:paraId="33C9483D" w14:textId="77777777" w:rsidR="00462D04" w:rsidRPr="002510BA" w:rsidRDefault="00462D04" w:rsidP="00462D04">
      <w:pPr>
        <w:spacing w:after="0" w:line="240" w:lineRule="auto"/>
        <w:jc w:val="both"/>
        <w:rPr>
          <w:rFonts w:ascii="Times New Roman" w:eastAsia="Times New Roman" w:hAnsi="Times New Roman" w:cs="Times New Roman"/>
          <w:noProof/>
          <w:sz w:val="24"/>
          <w:szCs w:val="24"/>
          <w:lang w:val="uk-UA" w:eastAsia="ru-RU"/>
        </w:rPr>
      </w:pPr>
    </w:p>
    <w:p w14:paraId="4BE5240D" w14:textId="77777777" w:rsidR="00462D04" w:rsidRPr="002510BA" w:rsidRDefault="00462D04" w:rsidP="00462D04">
      <w:pPr>
        <w:spacing w:after="0" w:line="240" w:lineRule="auto"/>
        <w:jc w:val="both"/>
        <w:rPr>
          <w:rFonts w:ascii="Times New Roman" w:eastAsia="Times New Roman" w:hAnsi="Times New Roman" w:cs="Times New Roman"/>
          <w:noProof/>
          <w:sz w:val="24"/>
          <w:szCs w:val="24"/>
          <w:lang w:val="uk-UA" w:eastAsia="ru-RU"/>
        </w:rPr>
      </w:pPr>
    </w:p>
    <w:p w14:paraId="30A4E309" w14:textId="77777777" w:rsidR="00462D04" w:rsidRPr="002510BA" w:rsidRDefault="00462D04" w:rsidP="00462D04">
      <w:pPr>
        <w:spacing w:after="0" w:line="240" w:lineRule="auto"/>
        <w:rPr>
          <w:rFonts w:ascii="Times New Roman" w:hAnsi="Times New Roman" w:cs="Times New Roman"/>
          <w:noProof/>
          <w:sz w:val="24"/>
          <w:szCs w:val="24"/>
          <w:lang w:val="uk-UA"/>
        </w:rPr>
      </w:pPr>
      <w:r w:rsidRPr="002510BA">
        <w:rPr>
          <w:rFonts w:ascii="Times New Roman" w:hAnsi="Times New Roman" w:cs="Times New Roman"/>
          <w:noProof/>
          <w:sz w:val="24"/>
          <w:szCs w:val="24"/>
          <w:lang w:val="uk-UA"/>
        </w:rPr>
        <w:t xml:space="preserve">«____»___________20___р.         ___________________                      __________________ </w:t>
      </w:r>
    </w:p>
    <w:p w14:paraId="40A6A1B8" w14:textId="77777777" w:rsidR="00462D04" w:rsidRPr="002510BA" w:rsidRDefault="00462D04" w:rsidP="00462D04">
      <w:pPr>
        <w:rPr>
          <w:rFonts w:ascii="Times New Roman" w:hAnsi="Times New Roman" w:cs="Times New Roman"/>
          <w:noProof/>
          <w:sz w:val="24"/>
          <w:szCs w:val="24"/>
          <w:lang w:val="uk-UA"/>
        </w:rPr>
      </w:pPr>
      <w:r w:rsidRPr="002510BA">
        <w:rPr>
          <w:rFonts w:ascii="Times New Roman" w:hAnsi="Times New Roman" w:cs="Times New Roman"/>
          <w:noProof/>
          <w:sz w:val="24"/>
          <w:szCs w:val="24"/>
          <w:lang w:val="uk-UA"/>
        </w:rPr>
        <w:t xml:space="preserve">                                                                    (Підпис)</w:t>
      </w:r>
      <w:r w:rsidRPr="002510BA">
        <w:rPr>
          <w:rFonts w:ascii="Times New Roman" w:hAnsi="Times New Roman" w:cs="Times New Roman"/>
          <w:noProof/>
          <w:sz w:val="24"/>
          <w:szCs w:val="24"/>
          <w:lang w:val="uk-UA"/>
        </w:rPr>
        <w:tab/>
      </w:r>
      <w:r w:rsidRPr="002510BA">
        <w:rPr>
          <w:rFonts w:ascii="Times New Roman" w:hAnsi="Times New Roman" w:cs="Times New Roman"/>
          <w:noProof/>
          <w:sz w:val="24"/>
          <w:szCs w:val="24"/>
          <w:lang w:val="uk-UA"/>
        </w:rPr>
        <w:tab/>
        <w:t xml:space="preserve">           (Прізвище, ініціали)</w:t>
      </w:r>
    </w:p>
    <w:p w14:paraId="5396D454" w14:textId="77777777" w:rsidR="00462D04" w:rsidRPr="002510BA" w:rsidRDefault="00462D04" w:rsidP="00462D04">
      <w:pPr>
        <w:rPr>
          <w:noProof/>
          <w:lang w:val="uk-UA"/>
        </w:rPr>
      </w:pPr>
    </w:p>
    <w:p w14:paraId="5C5C751A" w14:textId="77777777" w:rsidR="00462D04" w:rsidRPr="002510BA" w:rsidRDefault="00462D04" w:rsidP="00462D04">
      <w:pPr>
        <w:rPr>
          <w:noProof/>
          <w:lang w:val="uk-UA"/>
        </w:rPr>
      </w:pPr>
    </w:p>
    <w:p w14:paraId="6205576F" w14:textId="77777777" w:rsidR="00462D04" w:rsidRPr="002510BA" w:rsidRDefault="00462D04" w:rsidP="00462D04">
      <w:pPr>
        <w:rPr>
          <w:noProof/>
          <w:lang w:val="uk-UA"/>
        </w:rPr>
      </w:pPr>
    </w:p>
    <w:p w14:paraId="4DF103D2" w14:textId="77777777" w:rsidR="00BC0EFE" w:rsidRPr="002510BA" w:rsidRDefault="00BC0EFE">
      <w:pPr>
        <w:rPr>
          <w:noProof/>
          <w:lang w:val="uk-UA"/>
        </w:rPr>
      </w:pPr>
    </w:p>
    <w:sectPr w:rsidR="00BC0EFE" w:rsidRPr="002510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A14BB"/>
    <w:multiLevelType w:val="hybridMultilevel"/>
    <w:tmpl w:val="158037BE"/>
    <w:lvl w:ilvl="0" w:tplc="E07A3EB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 w15:restartNumberingAfterBreak="0">
    <w:nsid w:val="51BE21EF"/>
    <w:multiLevelType w:val="hybridMultilevel"/>
    <w:tmpl w:val="A970A4D0"/>
    <w:lvl w:ilvl="0" w:tplc="6E7E38C8">
      <w:start w:val="1"/>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D04"/>
    <w:rsid w:val="002510BA"/>
    <w:rsid w:val="002F4BFA"/>
    <w:rsid w:val="00462D04"/>
    <w:rsid w:val="00470255"/>
    <w:rsid w:val="009004BD"/>
    <w:rsid w:val="00997520"/>
    <w:rsid w:val="00B26D7D"/>
    <w:rsid w:val="00BA561E"/>
    <w:rsid w:val="00BC0EFE"/>
    <w:rsid w:val="00C04E65"/>
    <w:rsid w:val="00C43B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43F0"/>
  <w15:chartTrackingRefBased/>
  <w15:docId w15:val="{6F6B39ED-FF7B-4182-802B-B035D4AE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D04"/>
    <w:pPr>
      <w:spacing w:after="200" w:line="276" w:lineRule="auto"/>
    </w:pPr>
    <w:rPr>
      <w:rFonts w:eastAsiaTheme="minorEastAsia"/>
      <w:kern w:val="0"/>
      <w:sz w:val="22"/>
      <w:szCs w:val="22"/>
      <w:lang w:val="en-US"/>
      <w14:ligatures w14:val="none"/>
    </w:rPr>
  </w:style>
  <w:style w:type="paragraph" w:styleId="1">
    <w:name w:val="heading 1"/>
    <w:basedOn w:val="a"/>
    <w:next w:val="a"/>
    <w:link w:val="10"/>
    <w:uiPriority w:val="9"/>
    <w:qFormat/>
    <w:rsid w:val="00462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62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62D0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62D0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62D0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2D0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2D0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2D0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2D0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2D0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62D0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62D0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62D0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62D0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62D0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62D04"/>
    <w:rPr>
      <w:rFonts w:eastAsiaTheme="majorEastAsia" w:cstheme="majorBidi"/>
      <w:color w:val="595959" w:themeColor="text1" w:themeTint="A6"/>
    </w:rPr>
  </w:style>
  <w:style w:type="character" w:customStyle="1" w:styleId="80">
    <w:name w:val="Заголовок 8 Знак"/>
    <w:basedOn w:val="a0"/>
    <w:link w:val="8"/>
    <w:uiPriority w:val="9"/>
    <w:semiHidden/>
    <w:rsid w:val="00462D0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62D04"/>
    <w:rPr>
      <w:rFonts w:eastAsiaTheme="majorEastAsia" w:cstheme="majorBidi"/>
      <w:color w:val="272727" w:themeColor="text1" w:themeTint="D8"/>
    </w:rPr>
  </w:style>
  <w:style w:type="paragraph" w:styleId="a3">
    <w:name w:val="Title"/>
    <w:basedOn w:val="a"/>
    <w:next w:val="a"/>
    <w:link w:val="a4"/>
    <w:uiPriority w:val="10"/>
    <w:qFormat/>
    <w:rsid w:val="00462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62D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2D0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62D0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62D04"/>
    <w:pPr>
      <w:spacing w:before="160"/>
      <w:jc w:val="center"/>
    </w:pPr>
    <w:rPr>
      <w:i/>
      <w:iCs/>
      <w:color w:val="404040" w:themeColor="text1" w:themeTint="BF"/>
    </w:rPr>
  </w:style>
  <w:style w:type="character" w:customStyle="1" w:styleId="a8">
    <w:name w:val="Цитата Знак"/>
    <w:basedOn w:val="a0"/>
    <w:link w:val="a7"/>
    <w:uiPriority w:val="29"/>
    <w:rsid w:val="00462D04"/>
    <w:rPr>
      <w:i/>
      <w:iCs/>
      <w:color w:val="404040" w:themeColor="text1" w:themeTint="BF"/>
    </w:rPr>
  </w:style>
  <w:style w:type="paragraph" w:styleId="a9">
    <w:name w:val="List Paragraph"/>
    <w:basedOn w:val="a"/>
    <w:uiPriority w:val="34"/>
    <w:qFormat/>
    <w:rsid w:val="00462D04"/>
    <w:pPr>
      <w:ind w:left="720"/>
      <w:contextualSpacing/>
    </w:pPr>
  </w:style>
  <w:style w:type="character" w:styleId="aa">
    <w:name w:val="Intense Emphasis"/>
    <w:basedOn w:val="a0"/>
    <w:uiPriority w:val="21"/>
    <w:qFormat/>
    <w:rsid w:val="00462D04"/>
    <w:rPr>
      <w:i/>
      <w:iCs/>
      <w:color w:val="0F4761" w:themeColor="accent1" w:themeShade="BF"/>
    </w:rPr>
  </w:style>
  <w:style w:type="paragraph" w:styleId="ab">
    <w:name w:val="Intense Quote"/>
    <w:basedOn w:val="a"/>
    <w:next w:val="a"/>
    <w:link w:val="ac"/>
    <w:uiPriority w:val="30"/>
    <w:qFormat/>
    <w:rsid w:val="00462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62D04"/>
    <w:rPr>
      <w:i/>
      <w:iCs/>
      <w:color w:val="0F4761" w:themeColor="accent1" w:themeShade="BF"/>
    </w:rPr>
  </w:style>
  <w:style w:type="character" w:styleId="ad">
    <w:name w:val="Intense Reference"/>
    <w:basedOn w:val="a0"/>
    <w:uiPriority w:val="32"/>
    <w:qFormat/>
    <w:rsid w:val="00462D04"/>
    <w:rPr>
      <w:b/>
      <w:bCs/>
      <w:smallCaps/>
      <w:color w:val="0F4761" w:themeColor="accent1" w:themeShade="BF"/>
      <w:spacing w:val="5"/>
    </w:rPr>
  </w:style>
  <w:style w:type="paragraph" w:styleId="ae">
    <w:name w:val="No Spacing"/>
    <w:uiPriority w:val="1"/>
    <w:qFormat/>
    <w:rsid w:val="00462D04"/>
    <w:pPr>
      <w:spacing w:after="0" w:line="240" w:lineRule="auto"/>
    </w:pPr>
    <w:rPr>
      <w:rFonts w:ascii="Times New Roman" w:eastAsia="Calibri" w:hAnsi="Times New Roman" w:cs="Calibri"/>
      <w:kern w:val="0"/>
      <w:szCs w:val="22"/>
      <w:lang w:val="ru-RU"/>
      <w14:ligatures w14:val="none"/>
    </w:rPr>
  </w:style>
  <w:style w:type="character" w:styleId="af">
    <w:name w:val="Hyperlink"/>
    <w:basedOn w:val="a0"/>
    <w:uiPriority w:val="99"/>
    <w:semiHidden/>
    <w:unhideWhenUsed/>
    <w:rsid w:val="00462D04"/>
    <w:rPr>
      <w:color w:val="0000FF"/>
      <w:u w:val="single"/>
    </w:rPr>
  </w:style>
  <w:style w:type="paragraph" w:styleId="af0">
    <w:name w:val="Balloon Text"/>
    <w:basedOn w:val="a"/>
    <w:link w:val="af1"/>
    <w:uiPriority w:val="99"/>
    <w:semiHidden/>
    <w:unhideWhenUsed/>
    <w:rsid w:val="002F4BFA"/>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2F4BFA"/>
    <w:rPr>
      <w:rFonts w:ascii="Segoe UI" w:eastAsiaTheme="minorEastAsia"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13" Type="http://schemas.openxmlformats.org/officeDocument/2006/relationships/hyperlink" Target="https://zakon.rada.gov.ua/laws/show/322-08" TargetMode="External"/><Relationship Id="rId18" Type="http://schemas.openxmlformats.org/officeDocument/2006/relationships/hyperlink" Target="https://zakon.rada.gov.ua/laws/show/2939-1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akon.rada.gov.ua/laws/show/2493-14" TargetMode="Externa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2297-17" TargetMode="External"/><Relationship Id="rId2" Type="http://schemas.openxmlformats.org/officeDocument/2006/relationships/styles" Target="styles.xml"/><Relationship Id="rId16" Type="http://schemas.openxmlformats.org/officeDocument/2006/relationships/hyperlink" Target="https://zakon.rada.gov.ua/laws/show/2657-1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on.rada.gov.ua/laws/show/889-19" TargetMode="External"/><Relationship Id="rId11" Type="http://schemas.openxmlformats.org/officeDocument/2006/relationships/hyperlink" Target="https://zakon.rada.gov.ua/laws/show/3551-12" TargetMode="External"/><Relationship Id="rId24" Type="http://schemas.openxmlformats.org/officeDocument/2006/relationships/customXml" Target="../customXml/item3.xml"/><Relationship Id="rId5" Type="http://schemas.openxmlformats.org/officeDocument/2006/relationships/hyperlink" Target="https://zakon.rada.gov.ua/laws/show/254%D0%BA/96-%D0%B2%D1%80" TargetMode="External"/><Relationship Id="rId15" Type="http://schemas.openxmlformats.org/officeDocument/2006/relationships/hyperlink" Target="https://zakon.rada.gov.ua/laws/show/3855-12" TargetMode="External"/><Relationship Id="rId23" Type="http://schemas.openxmlformats.org/officeDocument/2006/relationships/customXml" Target="../customXml/item2.xml"/><Relationship Id="rId10" Type="http://schemas.openxmlformats.org/officeDocument/2006/relationships/hyperlink" Target="https://zakon.rada.gov.ua/laws/show/2866-15" TargetMode="External"/><Relationship Id="rId19" Type="http://schemas.openxmlformats.org/officeDocument/2006/relationships/hyperlink" Target="https://zakon.rada.gov.ua/laws/show/254%D0%BA/96-%D0%B2%D1%80" TargetMode="External"/><Relationship Id="rId4" Type="http://schemas.openxmlformats.org/officeDocument/2006/relationships/webSettings" Target="webSettings.xml"/><Relationship Id="rId9" Type="http://schemas.openxmlformats.org/officeDocument/2006/relationships/hyperlink" Target="https://zakon.rada.gov.ua/laws/show/5207-17" TargetMode="External"/><Relationship Id="rId14" Type="http://schemas.openxmlformats.org/officeDocument/2006/relationships/hyperlink" Target="https://zakon.rada.gov.ua/laws/show/1556-2020-%D1%80" TargetMode="External"/><Relationship Id="rId22" Type="http://schemas.openxmlformats.org/officeDocument/2006/relationships/customXml" Target="../customXml/item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678690A9356FE488C513D8C1F2D5EBD" ma:contentTypeVersion="0" ma:contentTypeDescription="Створення нового документа." ma:contentTypeScope="" ma:versionID="b7c5dba9231ccff4252fabacdd64149a">
  <xsd:schema xmlns:xsd="http://www.w3.org/2001/XMLSchema" xmlns:xs="http://www.w3.org/2001/XMLSchema" xmlns:p="http://schemas.microsoft.com/office/2006/metadata/properties" targetNamespace="http://schemas.microsoft.com/office/2006/metadata/properties" ma:root="true" ma:fieldsID="1c0cebb24628af8e57c4c5575463c9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E7A8A4-0293-472D-927F-097D0AC7242B}"/>
</file>

<file path=customXml/itemProps2.xml><?xml version="1.0" encoding="utf-8"?>
<ds:datastoreItem xmlns:ds="http://schemas.openxmlformats.org/officeDocument/2006/customXml" ds:itemID="{91647D50-2EF8-44CA-86EF-0C2B7B5546F1}"/>
</file>

<file path=customXml/itemProps3.xml><?xml version="1.0" encoding="utf-8"?>
<ds:datastoreItem xmlns:ds="http://schemas.openxmlformats.org/officeDocument/2006/customXml" ds:itemID="{C242430D-84E6-4709-B7BB-B167F5829842}"/>
</file>

<file path=docProps/app.xml><?xml version="1.0" encoding="utf-8"?>
<Properties xmlns="http://schemas.openxmlformats.org/officeDocument/2006/extended-properties" xmlns:vt="http://schemas.openxmlformats.org/officeDocument/2006/docPropsVTypes">
  <Template>Normal</Template>
  <TotalTime>23</TotalTime>
  <Pages>1</Pages>
  <Words>2485</Words>
  <Characters>14169</Characters>
  <Application>Microsoft Office Word</Application>
  <DocSecurity>0</DocSecurity>
  <Lines>118</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Присіч Інна Миколаївна</dc:creator>
  <cp:keywords/>
  <dc:description/>
  <cp:lastModifiedBy>Іжаківська Наталія Юріївна</cp:lastModifiedBy>
  <cp:revision>5</cp:revision>
  <cp:lastPrinted>2025-12-11T07:59:00Z</cp:lastPrinted>
  <dcterms:created xsi:type="dcterms:W3CDTF">2025-12-11T07:09:00Z</dcterms:created>
  <dcterms:modified xsi:type="dcterms:W3CDTF">2025-12-11T08:03:00Z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0x010100C678690A9356FE488C513D8C1F2D5EBD</vt:lpwstr>
  </property>
</Properties>
</file>